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2FCDE" w14:textId="77777777" w:rsidR="00E4024A" w:rsidRDefault="00E4024A" w:rsidP="00E402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24A">
        <w:rPr>
          <w:rFonts w:ascii="Times New Roman" w:hAnsi="Times New Roman" w:cs="Times New Roman"/>
          <w:sz w:val="24"/>
          <w:szCs w:val="24"/>
        </w:rPr>
        <w:t xml:space="preserve">Сведения о наличии специальных технических средств обучения </w:t>
      </w:r>
    </w:p>
    <w:p w14:paraId="13F7B053" w14:textId="39D17143" w:rsidR="00B964A9" w:rsidRPr="00E4024A" w:rsidRDefault="00E4024A" w:rsidP="00E402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24A">
        <w:rPr>
          <w:rFonts w:ascii="Times New Roman" w:hAnsi="Times New Roman" w:cs="Times New Roman"/>
          <w:sz w:val="24"/>
          <w:szCs w:val="24"/>
        </w:rPr>
        <w:t>коллективного и индивидуального пользования</w:t>
      </w:r>
    </w:p>
    <w:p w14:paraId="0ABEFFC9" w14:textId="5C677472" w:rsidR="00E4024A" w:rsidRPr="00E4024A" w:rsidRDefault="00E4024A">
      <w:pPr>
        <w:rPr>
          <w:rFonts w:ascii="Times New Roman" w:hAnsi="Times New Roman" w:cs="Times New Roman"/>
          <w:sz w:val="24"/>
          <w:szCs w:val="24"/>
        </w:rPr>
      </w:pPr>
    </w:p>
    <w:p w14:paraId="61D223E9" w14:textId="3AF26FDB" w:rsidR="002B344B" w:rsidRPr="00E4024A" w:rsidRDefault="00E4024A" w:rsidP="002B344B">
      <w:pPr>
        <w:rPr>
          <w:rFonts w:ascii="Times New Roman" w:hAnsi="Times New Roman" w:cs="Times New Roman"/>
          <w:sz w:val="24"/>
          <w:szCs w:val="24"/>
        </w:rPr>
      </w:pPr>
      <w:r w:rsidRPr="00E4024A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proofErr w:type="gramStart"/>
      <w:r w:rsidRPr="00E4024A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E4024A">
        <w:rPr>
          <w:rFonts w:ascii="Times New Roman" w:hAnsi="Times New Roman" w:cs="Times New Roman"/>
          <w:sz w:val="24"/>
          <w:szCs w:val="24"/>
        </w:rPr>
        <w:t xml:space="preserve"> где обучаются </w:t>
      </w:r>
      <w:r>
        <w:rPr>
          <w:rFonts w:ascii="Times New Roman" w:hAnsi="Times New Roman" w:cs="Times New Roman"/>
          <w:sz w:val="24"/>
          <w:szCs w:val="24"/>
          <w:lang w:val="tt-RU"/>
        </w:rPr>
        <w:t>дети</w:t>
      </w:r>
      <w:r w:rsidRPr="00E4024A">
        <w:rPr>
          <w:rFonts w:ascii="Times New Roman" w:hAnsi="Times New Roman" w:cs="Times New Roman"/>
          <w:sz w:val="24"/>
          <w:szCs w:val="24"/>
        </w:rPr>
        <w:t xml:space="preserve"> с ОВЗ, применяются мультимедийные средства, оргтехника и иные средства для повышения уровня восприятия информации воспитанниками с различными нарушениями. Имеются адаптированные образовательные программы. С детьми проводятся подгрупповые, фронтальные и индивидуальные занятия. </w:t>
      </w:r>
    </w:p>
    <w:p w14:paraId="07EB1C9F" w14:textId="6B25CA49" w:rsidR="00E4024A" w:rsidRPr="00E4024A" w:rsidRDefault="00E4024A">
      <w:pPr>
        <w:rPr>
          <w:rFonts w:ascii="Times New Roman" w:hAnsi="Times New Roman" w:cs="Times New Roman"/>
          <w:sz w:val="24"/>
          <w:szCs w:val="24"/>
        </w:rPr>
      </w:pPr>
    </w:p>
    <w:sectPr w:rsidR="00E4024A" w:rsidRPr="00E4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0C"/>
    <w:rsid w:val="002B344B"/>
    <w:rsid w:val="00330C0C"/>
    <w:rsid w:val="00B964A9"/>
    <w:rsid w:val="00E4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19C8"/>
  <w15:chartTrackingRefBased/>
  <w15:docId w15:val="{579A3C0E-F3CC-43F3-9710-41AA4EB2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2026-03-19T09:30:00Z</dcterms:created>
  <dcterms:modified xsi:type="dcterms:W3CDTF">2026-03-19T09:44:00Z</dcterms:modified>
</cp:coreProperties>
</file>